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E8" w:rsidRPr="00F43AE8" w:rsidRDefault="00F43AE8" w:rsidP="00207865">
      <w:pPr>
        <w:pStyle w:val="2"/>
        <w:jc w:val="center"/>
      </w:pPr>
      <w:r>
        <w:rPr>
          <w:rFonts w:hint="eastAsia"/>
        </w:rPr>
        <w:t>学校云盘</w:t>
      </w:r>
      <w:r w:rsidR="005A7959">
        <w:rPr>
          <w:rFonts w:hint="eastAsia"/>
        </w:rPr>
        <w:t>使</w:t>
      </w:r>
      <w:bookmarkStart w:id="0" w:name="_GoBack"/>
      <w:bookmarkEnd w:id="0"/>
      <w:r w:rsidR="005A7959">
        <w:rPr>
          <w:rFonts w:hint="eastAsia"/>
        </w:rPr>
        <w:t>用手册</w:t>
      </w:r>
    </w:p>
    <w:p w:rsidR="003E4A3B" w:rsidRDefault="003E4A3B" w:rsidP="00207865">
      <w:pPr>
        <w:ind w:firstLine="420"/>
      </w:pPr>
      <w:r>
        <w:rPr>
          <w:rFonts w:hint="eastAsia"/>
        </w:rPr>
        <w:t>为了方便广大教师</w:t>
      </w:r>
      <w:r w:rsidR="002638AA">
        <w:rPr>
          <w:rFonts w:hint="eastAsia"/>
        </w:rPr>
        <w:t>开展在线教学，</w:t>
      </w:r>
      <w:r w:rsidR="001F2B5F">
        <w:rPr>
          <w:rFonts w:hint="eastAsia"/>
        </w:rPr>
        <w:t>随时随地</w:t>
      </w:r>
      <w:r w:rsidR="002638AA">
        <w:rPr>
          <w:rFonts w:hint="eastAsia"/>
        </w:rPr>
        <w:t>向学生分发、收取教学资料</w:t>
      </w:r>
      <w:r w:rsidR="001F2B5F">
        <w:rPr>
          <w:rFonts w:hint="eastAsia"/>
        </w:rPr>
        <w:t>，</w:t>
      </w:r>
      <w:r w:rsidRPr="003E4A3B">
        <w:rPr>
          <w:rFonts w:hint="eastAsia"/>
        </w:rPr>
        <w:t>学校为每位教师自动开通了云盘</w:t>
      </w:r>
      <w:r w:rsidR="001F2B5F">
        <w:rPr>
          <w:rFonts w:hint="eastAsia"/>
        </w:rPr>
        <w:t>服务（初始容量30G，</w:t>
      </w:r>
      <w:r w:rsidRPr="003E4A3B">
        <w:rPr>
          <w:rFonts w:hint="eastAsia"/>
        </w:rPr>
        <w:t>账号</w:t>
      </w:r>
      <w:r w:rsidR="002A6102">
        <w:rPr>
          <w:rFonts w:hint="eastAsia"/>
        </w:rPr>
        <w:t>和</w:t>
      </w:r>
      <w:r w:rsidRPr="003E4A3B">
        <w:rPr>
          <w:rFonts w:hint="eastAsia"/>
        </w:rPr>
        <w:t>密码与身份认证相同</w:t>
      </w:r>
      <w:r w:rsidR="002638AA">
        <w:rPr>
          <w:rFonts w:hint="eastAsia"/>
        </w:rPr>
        <w:t>，</w:t>
      </w:r>
      <w:r w:rsidR="006167F1">
        <w:rPr>
          <w:rFonts w:hint="eastAsia"/>
        </w:rPr>
        <w:t>校外使用</w:t>
      </w:r>
      <w:r w:rsidR="002638AA">
        <w:rPr>
          <w:rFonts w:hint="eastAsia"/>
        </w:rPr>
        <w:t>无需通过VPN</w:t>
      </w:r>
      <w:r w:rsidR="001F2B5F">
        <w:rPr>
          <w:rFonts w:hint="eastAsia"/>
        </w:rPr>
        <w:t>）</w:t>
      </w:r>
      <w:r w:rsidRPr="003E4A3B">
        <w:rPr>
          <w:rFonts w:hint="eastAsia"/>
        </w:rPr>
        <w:t>。</w:t>
      </w:r>
      <w:r w:rsidR="001F2B5F" w:rsidRPr="001F2B5F">
        <w:rPr>
          <w:rFonts w:hint="eastAsia"/>
        </w:rPr>
        <w:t>云盘</w:t>
      </w:r>
      <w:r w:rsidR="001F2B5F">
        <w:rPr>
          <w:rFonts w:hint="eastAsia"/>
        </w:rPr>
        <w:t>具有强大而又方便的文档共享功能，</w:t>
      </w:r>
      <w:r w:rsidR="00207865">
        <w:rPr>
          <w:rFonts w:hint="eastAsia"/>
        </w:rPr>
        <w:t>用户可以</w:t>
      </w:r>
      <w:r w:rsidR="00207865">
        <w:t>通过发送链接的方式</w:t>
      </w:r>
      <w:r w:rsidR="00272FD3">
        <w:rPr>
          <w:rFonts w:hint="eastAsia"/>
        </w:rPr>
        <w:t>与校内外的师生</w:t>
      </w:r>
      <w:r w:rsidR="00207865">
        <w:t>共享文档，</w:t>
      </w:r>
      <w:r w:rsidR="002A6102">
        <w:rPr>
          <w:rFonts w:hint="eastAsia"/>
        </w:rPr>
        <w:t>方便地进行教学资料的收发</w:t>
      </w:r>
      <w:r w:rsidR="00E50611">
        <w:rPr>
          <w:rFonts w:hint="eastAsia"/>
        </w:rPr>
        <w:t>、共享和永久存储</w:t>
      </w:r>
      <w:r w:rsidR="002A6102">
        <w:rPr>
          <w:rFonts w:hint="eastAsia"/>
        </w:rPr>
        <w:t>，</w:t>
      </w:r>
      <w:r>
        <w:rPr>
          <w:rFonts w:hint="eastAsia"/>
        </w:rPr>
        <w:t>具体</w:t>
      </w:r>
      <w:r w:rsidR="00207865">
        <w:t>分为内链接</w:t>
      </w:r>
      <w:r>
        <w:t>共享</w:t>
      </w:r>
      <w:r w:rsidR="00207865">
        <w:t>和外链接</w:t>
      </w:r>
      <w:r w:rsidRPr="003E4A3B">
        <w:rPr>
          <w:rFonts w:hint="eastAsia"/>
        </w:rPr>
        <w:t>共享</w:t>
      </w:r>
      <w:r w:rsidR="00207865">
        <w:rPr>
          <w:rFonts w:hint="eastAsia"/>
        </w:rPr>
        <w:t>两种方式</w:t>
      </w:r>
      <w:r w:rsidR="00207865">
        <w:t xml:space="preserve">。 </w:t>
      </w:r>
    </w:p>
    <w:p w:rsidR="001F2B5F" w:rsidRDefault="00DF5225" w:rsidP="00207865">
      <w:pPr>
        <w:ind w:firstLine="420"/>
      </w:pPr>
      <w:r>
        <w:t>内链共享即</w:t>
      </w:r>
      <w:r>
        <w:rPr>
          <w:rFonts w:hint="eastAsia"/>
        </w:rPr>
        <w:t>通过</w:t>
      </w:r>
      <w:r w:rsidR="00207865">
        <w:t>文件或文件夹在</w:t>
      </w:r>
      <w:r w:rsidR="00207865">
        <w:rPr>
          <w:rFonts w:hint="eastAsia"/>
        </w:rPr>
        <w:t>工程大云盘</w:t>
      </w:r>
      <w:r>
        <w:t>里的路径，实现对内部用户的共享；外链接即</w:t>
      </w:r>
      <w:r>
        <w:rPr>
          <w:rFonts w:hint="eastAsia"/>
        </w:rPr>
        <w:t>通过</w:t>
      </w:r>
      <w:r w:rsidR="00207865">
        <w:t>文件或文件夹的</w:t>
      </w:r>
      <w:r w:rsidR="00207865">
        <w:rPr>
          <w:rFonts w:hint="eastAsia"/>
        </w:rPr>
        <w:t>网页</w:t>
      </w:r>
      <w:r w:rsidR="00207865">
        <w:t>链接，实现对内外部用户的共享。</w:t>
      </w:r>
      <w:r w:rsidR="00207865">
        <w:rPr>
          <w:rFonts w:hint="eastAsia"/>
        </w:rPr>
        <w:t>我校学生没有云盘帐号，因此，通过</w:t>
      </w:r>
      <w:r w:rsidR="00207865">
        <w:t>外链接</w:t>
      </w:r>
      <w:r w:rsidR="00207865">
        <w:rPr>
          <w:rFonts w:hint="eastAsia"/>
        </w:rPr>
        <w:t>可以方便地实现师生之间的教学、科研等资料的共享。教师可以把自己云盘里的文件或文件夹发布给学生，也可以收取学生的作业、报告等。</w:t>
      </w:r>
    </w:p>
    <w:p w:rsidR="00207865" w:rsidRDefault="00207865" w:rsidP="00207865">
      <w:pPr>
        <w:ind w:firstLine="420"/>
      </w:pPr>
      <w:r>
        <w:rPr>
          <w:rFonts w:hint="eastAsia"/>
        </w:rPr>
        <w:t>下面分别从PC客户端、网页端进行说明。</w:t>
      </w:r>
    </w:p>
    <w:p w:rsidR="00207865" w:rsidRDefault="00207865" w:rsidP="00827678">
      <w:pPr>
        <w:pStyle w:val="a3"/>
        <w:numPr>
          <w:ilvl w:val="0"/>
          <w:numId w:val="1"/>
        </w:numPr>
        <w:ind w:left="420" w:firstLineChars="0"/>
      </w:pPr>
      <w:r>
        <w:rPr>
          <w:rFonts w:hint="eastAsia"/>
        </w:rPr>
        <w:t>PC客户端</w:t>
      </w:r>
    </w:p>
    <w:p w:rsidR="002C26DF" w:rsidRDefault="008201DD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使用统一身份认证账号</w:t>
      </w:r>
      <w:r w:rsidR="00827678">
        <w:rPr>
          <w:rFonts w:hint="eastAsia"/>
        </w:rPr>
        <w:t>登录云盘客户端。</w:t>
      </w:r>
    </w:p>
    <w:p w:rsidR="00D811EF" w:rsidRDefault="00D811EF" w:rsidP="00D811EF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22D529EF" wp14:editId="006DEF94">
            <wp:extent cx="2968831" cy="2643822"/>
            <wp:effectExtent l="0" t="0" r="3175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7462" cy="267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678" w:rsidRDefault="002C26DF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建立“网上教学资料”文件夹，在里面建立“资料下载”和“作业上传”文件夹。</w:t>
      </w:r>
      <w:r w:rsidR="0007490B">
        <w:rPr>
          <w:rFonts w:hint="eastAsia"/>
        </w:rPr>
        <w:t>把要分享的资料复制到“资料下载”文件夹里。</w:t>
      </w:r>
    </w:p>
    <w:p w:rsidR="002C26DF" w:rsidRDefault="002C26DF" w:rsidP="002C26DF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790FBEB8" wp14:editId="3C1B048D">
            <wp:extent cx="3546951" cy="24225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9521" cy="243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678" w:rsidRDefault="00827678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lastRenderedPageBreak/>
        <w:t>选中要分享给学生的</w:t>
      </w:r>
      <w:r w:rsidR="002C26DF">
        <w:rPr>
          <w:rFonts w:hint="eastAsia"/>
        </w:rPr>
        <w:t>“资料下载”</w:t>
      </w:r>
      <w:r>
        <w:rPr>
          <w:rFonts w:hint="eastAsia"/>
        </w:rPr>
        <w:t>文件夹，点击右边的按钮“访问链接”。</w:t>
      </w:r>
    </w:p>
    <w:p w:rsidR="00827678" w:rsidRDefault="00827678" w:rsidP="00827678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5F409C0C" wp14:editId="29C0C962">
            <wp:extent cx="5008812" cy="3283527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6646" cy="329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678" w:rsidRDefault="00DF5225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在对话框中选择“外链</w:t>
      </w:r>
      <w:r w:rsidR="00827678">
        <w:rPr>
          <w:rFonts w:hint="eastAsia"/>
        </w:rPr>
        <w:t>接分享”页，点击“开启链接”按钮。</w:t>
      </w:r>
    </w:p>
    <w:p w:rsidR="00827678" w:rsidRDefault="00827678" w:rsidP="00827678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611B2F5D" wp14:editId="502247E4">
            <wp:extent cx="3396342" cy="250060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9344" cy="25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DF" w:rsidRDefault="002C26DF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设定访问权限，默认的“预览”、“下载”，不必修改。按实际情况修改截止有效期限。</w:t>
      </w:r>
    </w:p>
    <w:p w:rsidR="002C26DF" w:rsidRDefault="002C26DF" w:rsidP="002C26DF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3470EF44" wp14:editId="3B1DFA8D">
            <wp:extent cx="3318790" cy="244350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255" cy="24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678" w:rsidRDefault="002C26DF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勾选“访问密码”。</w:t>
      </w:r>
      <w:r w:rsidR="0007490B">
        <w:rPr>
          <w:rFonts w:hint="eastAsia"/>
        </w:rPr>
        <w:t>点击“保存”按钮。</w:t>
      </w:r>
    </w:p>
    <w:p w:rsidR="002C26DF" w:rsidRDefault="0007490B" w:rsidP="002C26DF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0BF8EBC2" wp14:editId="2CBF5F7F">
            <wp:extent cx="3346803" cy="246413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1921" cy="252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0B" w:rsidRDefault="0007490B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点击“复制”按钮。则链接地址等信息被复制到Windows剪切板上。</w:t>
      </w:r>
    </w:p>
    <w:p w:rsidR="0007490B" w:rsidRDefault="0007490B" w:rsidP="0007490B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3DC18301" wp14:editId="74CAB3AE">
            <wp:extent cx="3301340" cy="2430658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2" cy="245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DF" w:rsidRDefault="0007490B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把剪切板上的字符串粘贴到微信、QQ、邮件等，发送给需要的学生或老师。</w:t>
      </w:r>
      <w:r w:rsidR="001D441B">
        <w:rPr>
          <w:rFonts w:hint="eastAsia"/>
        </w:rPr>
        <w:t>例如：</w:t>
      </w:r>
    </w:p>
    <w:p w:rsidR="0007490B" w:rsidRDefault="0007490B" w:rsidP="0007490B">
      <w:pPr>
        <w:pStyle w:val="a3"/>
      </w:pPr>
      <w:r>
        <w:t>http://myun.sues.edu.cn:80/#/link/4A492FFAAE2084D2D679DA025FEDEC43</w:t>
      </w:r>
    </w:p>
    <w:p w:rsidR="0007490B" w:rsidRDefault="0007490B" w:rsidP="0007490B">
      <w:pPr>
        <w:pStyle w:val="a3"/>
      </w:pPr>
      <w:r>
        <w:rPr>
          <w:rFonts w:hint="eastAsia"/>
        </w:rPr>
        <w:t>访问密码：</w:t>
      </w:r>
      <w:r>
        <w:t>MoJ0</w:t>
      </w:r>
      <w:r>
        <w:rPr>
          <w:rFonts w:hint="eastAsia"/>
        </w:rPr>
        <w:t xml:space="preserve">  有效期限截止：</w:t>
      </w:r>
      <w:r>
        <w:t>2020-4-1</w:t>
      </w:r>
    </w:p>
    <w:p w:rsidR="0007490B" w:rsidRDefault="00B565CE" w:rsidP="00827678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lastRenderedPageBreak/>
        <w:t>学生</w:t>
      </w:r>
      <w:r w:rsidR="00661CB9">
        <w:rPr>
          <w:rFonts w:hint="eastAsia"/>
        </w:rPr>
        <w:t>等可以通过网址访问，输入密码，并下载资料。</w:t>
      </w:r>
    </w:p>
    <w:p w:rsidR="00661CB9" w:rsidRDefault="00661CB9" w:rsidP="00F349FD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11EB6413" wp14:editId="1AEE0DFA">
            <wp:extent cx="3580410" cy="2465681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6796" cy="247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B9" w:rsidRDefault="00661CB9" w:rsidP="00661CB9">
      <w:pPr>
        <w:pStyle w:val="a3"/>
        <w:ind w:firstLineChars="0" w:firstLine="0"/>
      </w:pPr>
    </w:p>
    <w:p w:rsidR="00661CB9" w:rsidRDefault="00661CB9" w:rsidP="00661CB9">
      <w:pPr>
        <w:pStyle w:val="a3"/>
        <w:ind w:firstLineChars="0" w:firstLine="0"/>
      </w:pPr>
      <w:r>
        <w:rPr>
          <w:noProof/>
        </w:rPr>
        <w:drawing>
          <wp:inline distT="0" distB="0" distL="0" distR="0" wp14:anchorId="3A582949" wp14:editId="6A9A8BA4">
            <wp:extent cx="5274310" cy="18973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B9" w:rsidRDefault="00661CB9" w:rsidP="00661CB9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在云盘中选中“作业上传”文件夹，按照步骤3~8设置外链接，区别只是第5步设定访问权限，取消默认的“预览”、“下载”</w:t>
      </w:r>
      <w:r w:rsidR="00622AA8">
        <w:rPr>
          <w:rFonts w:hint="eastAsia"/>
        </w:rPr>
        <w:t>（避免学生下载、复制、抄袭别人的作业）</w:t>
      </w:r>
      <w:r>
        <w:rPr>
          <w:rFonts w:hint="eastAsia"/>
        </w:rPr>
        <w:t>，勾选“上传”</w:t>
      </w:r>
      <w:r w:rsidR="00622AA8">
        <w:rPr>
          <w:rFonts w:hint="eastAsia"/>
        </w:rPr>
        <w:t>（允许上传文件）</w:t>
      </w:r>
      <w:r>
        <w:rPr>
          <w:rFonts w:hint="eastAsia"/>
        </w:rPr>
        <w:t>。</w:t>
      </w:r>
    </w:p>
    <w:p w:rsidR="00661CB9" w:rsidRDefault="00661CB9" w:rsidP="00661CB9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4ED4DA44" wp14:editId="0CF0DEFA">
            <wp:extent cx="3586348" cy="2640499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2189" cy="265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B9" w:rsidRDefault="00661CB9" w:rsidP="00661CB9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学生访问收到的网址，并上传作业。</w:t>
      </w:r>
    </w:p>
    <w:p w:rsidR="00661CB9" w:rsidRDefault="00661CB9" w:rsidP="00661CB9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330C3D3" wp14:editId="07FC9A3F">
            <wp:extent cx="4087532" cy="2084120"/>
            <wp:effectExtent l="0" t="0" r="825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7074" cy="210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865" w:rsidRDefault="00207865" w:rsidP="00827678">
      <w:pPr>
        <w:pStyle w:val="a3"/>
        <w:numPr>
          <w:ilvl w:val="0"/>
          <w:numId w:val="1"/>
        </w:numPr>
        <w:ind w:left="420" w:firstLineChars="0"/>
      </w:pPr>
      <w:r>
        <w:rPr>
          <w:rFonts w:hint="eastAsia"/>
        </w:rPr>
        <w:t>网页端</w:t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使用统一身份认证账号登录云盘网页端，网址为myun.sues.edu.cn。</w:t>
      </w:r>
    </w:p>
    <w:p w:rsidR="00AA395B" w:rsidRDefault="00AA395B" w:rsidP="00B11A37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7D0E6CE3" wp14:editId="642659F9">
            <wp:extent cx="4352306" cy="2848439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54516" cy="28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建立“网上教学资料”文件夹，在里面建立“资料下载”和“作业上传”文件夹。把要分享的资料</w:t>
      </w:r>
      <w:r w:rsidR="0001039A">
        <w:rPr>
          <w:rFonts w:hint="eastAsia"/>
        </w:rPr>
        <w:t>上传</w:t>
      </w:r>
      <w:r>
        <w:rPr>
          <w:rFonts w:hint="eastAsia"/>
        </w:rPr>
        <w:t>到“资料下载”文件夹里。</w:t>
      </w:r>
    </w:p>
    <w:p w:rsidR="008201DD" w:rsidRDefault="0001039A" w:rsidP="008201DD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2975E96A" wp14:editId="3F6D9C88">
            <wp:extent cx="5274310" cy="2224405"/>
            <wp:effectExtent l="0" t="0" r="254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选中要分享给学生的“资料下载”文件夹，点击</w:t>
      </w:r>
      <w:r w:rsidR="0001039A">
        <w:rPr>
          <w:rFonts w:hint="eastAsia"/>
        </w:rPr>
        <w:t>上边</w:t>
      </w:r>
      <w:r>
        <w:rPr>
          <w:rFonts w:hint="eastAsia"/>
        </w:rPr>
        <w:t>的按钮“</w:t>
      </w:r>
      <w:r w:rsidR="0001039A">
        <w:rPr>
          <w:rFonts w:hint="eastAsia"/>
        </w:rPr>
        <w:t>外链</w:t>
      </w:r>
      <w:r>
        <w:rPr>
          <w:rFonts w:hint="eastAsia"/>
        </w:rPr>
        <w:t>”。</w:t>
      </w:r>
    </w:p>
    <w:p w:rsidR="008201DD" w:rsidRDefault="0001039A" w:rsidP="008201DD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5AD34E2" wp14:editId="72E9CF99">
            <wp:extent cx="5315126" cy="2470068"/>
            <wp:effectExtent l="0" t="0" r="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28565" cy="247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在对话框中点击“开启链接”按钮。</w:t>
      </w:r>
    </w:p>
    <w:p w:rsidR="008201DD" w:rsidRDefault="0001039A" w:rsidP="008201DD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2178BABF" wp14:editId="3A5CB783">
            <wp:extent cx="3930732" cy="84331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3069" cy="84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设定访问权限，默认的“预览”、“下载”，不必修改。按实际情况修改截止有效期限。</w:t>
      </w:r>
    </w:p>
    <w:p w:rsidR="008201DD" w:rsidRDefault="0001039A" w:rsidP="008201DD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466D6100" wp14:editId="757B9972">
            <wp:extent cx="3898903" cy="2386940"/>
            <wp:effectExtent l="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15660" cy="239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勾选“访问密码”。点击“保存”按钮。</w:t>
      </w:r>
    </w:p>
    <w:p w:rsidR="008201DD" w:rsidRDefault="0001039A" w:rsidP="008201DD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40194210" wp14:editId="03B59FF5">
            <wp:extent cx="4472010" cy="2737262"/>
            <wp:effectExtent l="0" t="0" r="508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81317" cy="274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点击“复制</w:t>
      </w:r>
      <w:r w:rsidR="0001039A">
        <w:rPr>
          <w:rFonts w:hint="eastAsia"/>
        </w:rPr>
        <w:t>链接</w:t>
      </w:r>
      <w:r>
        <w:rPr>
          <w:rFonts w:hint="eastAsia"/>
        </w:rPr>
        <w:t>”按钮。则链接地址等信息被复制到剪切板上。</w:t>
      </w:r>
      <w:r w:rsidR="0001039A">
        <w:rPr>
          <w:rFonts w:hint="eastAsia"/>
        </w:rPr>
        <w:t>也可以下载二维码，或直接在下面输入邮箱地址发送链接信息。</w:t>
      </w:r>
    </w:p>
    <w:p w:rsidR="008201DD" w:rsidRDefault="0001039A" w:rsidP="008201DD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48CB997B" wp14:editId="05B849C9">
            <wp:extent cx="4396395" cy="4251366"/>
            <wp:effectExtent l="0" t="0" r="444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98369" cy="42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把剪切板上的字符串粘贴到微信、QQ、邮件等，发送给需要的学生或老师。</w:t>
      </w:r>
      <w:r w:rsidR="001D441B">
        <w:rPr>
          <w:rFonts w:hint="eastAsia"/>
        </w:rPr>
        <w:t>例如：</w:t>
      </w:r>
    </w:p>
    <w:p w:rsidR="008201DD" w:rsidRDefault="0001039A" w:rsidP="008201DD">
      <w:pPr>
        <w:pStyle w:val="a3"/>
      </w:pPr>
      <w:r w:rsidRPr="0001039A">
        <w:t>http://myun.sues.edu.cn:80/link/8948969CA2ACE082CD3CFE862CD35D8E</w:t>
      </w:r>
      <w:r w:rsidRPr="0001039A">
        <w:cr/>
      </w:r>
      <w:r>
        <w:rPr>
          <w:rFonts w:hint="eastAsia"/>
        </w:rPr>
        <w:t xml:space="preserve">    </w:t>
      </w:r>
      <w:r w:rsidRPr="0001039A">
        <w:t>有效期限：2020-04-01</w:t>
      </w:r>
      <w:r>
        <w:rPr>
          <w:rFonts w:hint="eastAsia"/>
        </w:rPr>
        <w:t xml:space="preserve">   </w:t>
      </w:r>
      <w:r w:rsidRPr="0001039A">
        <w:t>访问密码：KO6j</w:t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学生等可以通过网址访问，输入密码，并下载资料。</w:t>
      </w:r>
    </w:p>
    <w:p w:rsidR="008201DD" w:rsidRDefault="008201DD" w:rsidP="008201DD">
      <w:pPr>
        <w:pStyle w:val="a3"/>
        <w:ind w:firstLineChars="0" w:firstLine="0"/>
      </w:pPr>
      <w:r>
        <w:rPr>
          <w:noProof/>
        </w:rPr>
        <w:lastRenderedPageBreak/>
        <w:drawing>
          <wp:inline distT="0" distB="0" distL="0" distR="0" wp14:anchorId="338120E7" wp14:editId="7BD80BB1">
            <wp:extent cx="5274310" cy="363220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ind w:firstLineChars="0" w:firstLine="0"/>
      </w:pPr>
    </w:p>
    <w:p w:rsidR="008201DD" w:rsidRDefault="008201DD" w:rsidP="008201DD">
      <w:pPr>
        <w:pStyle w:val="a3"/>
        <w:ind w:firstLineChars="0" w:firstLine="0"/>
      </w:pPr>
      <w:r>
        <w:rPr>
          <w:noProof/>
        </w:rPr>
        <w:drawing>
          <wp:inline distT="0" distB="0" distL="0" distR="0" wp14:anchorId="2A4573F9" wp14:editId="457ED5DF">
            <wp:extent cx="5274310" cy="1897380"/>
            <wp:effectExtent l="0" t="0" r="254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在云盘中选中“作业上传”文件夹，按照步骤3~8设置外链接，区别只是第5步设定访问权限，取消默认的“预览”、“下载”（避免学生下载、复制、抄袭别人的作业），勾选“上传”（允许上传文件）。</w:t>
      </w:r>
    </w:p>
    <w:p w:rsidR="008201DD" w:rsidRDefault="00EA6F52" w:rsidP="008201DD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9272080" wp14:editId="02EAC549">
            <wp:extent cx="5274310" cy="3100070"/>
            <wp:effectExtent l="0" t="0" r="2540" b="508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DD" w:rsidRDefault="008201DD" w:rsidP="008201DD">
      <w:pPr>
        <w:pStyle w:val="a3"/>
        <w:numPr>
          <w:ilvl w:val="1"/>
          <w:numId w:val="1"/>
        </w:numPr>
        <w:ind w:left="0" w:firstLineChars="0" w:firstLine="0"/>
      </w:pPr>
      <w:r>
        <w:rPr>
          <w:rFonts w:hint="eastAsia"/>
        </w:rPr>
        <w:t>学生访问收到的网址，并上传作业。</w:t>
      </w:r>
    </w:p>
    <w:p w:rsidR="008201DD" w:rsidRDefault="008201DD" w:rsidP="008201DD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 wp14:anchorId="18B4A7E0" wp14:editId="6598F8D7">
            <wp:extent cx="3532909" cy="1801333"/>
            <wp:effectExtent l="0" t="0" r="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7346" cy="180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BC" w:rsidRDefault="008A6CBC" w:rsidP="00FC1C44">
      <w:pPr>
        <w:pStyle w:val="a3"/>
        <w:ind w:left="420" w:firstLineChars="0" w:firstLine="0"/>
      </w:pPr>
    </w:p>
    <w:p w:rsidR="008201DD" w:rsidRPr="00305E09" w:rsidRDefault="00FC1C44" w:rsidP="00FC1C44">
      <w:pPr>
        <w:pStyle w:val="a3"/>
        <w:ind w:left="420" w:firstLineChars="0" w:firstLine="0"/>
      </w:pPr>
      <w:r w:rsidRPr="004D0D47">
        <w:rPr>
          <w:rFonts w:hint="eastAsia"/>
          <w:b/>
        </w:rPr>
        <w:t>技术支持：</w:t>
      </w:r>
      <w:r w:rsidRPr="004D0D47">
        <w:rPr>
          <w:b/>
        </w:rPr>
        <w:t xml:space="preserve">  </w:t>
      </w:r>
      <w:r w:rsidR="008A6CBC" w:rsidRPr="00305E09">
        <w:rPr>
          <w:rFonts w:hint="eastAsia"/>
        </w:rPr>
        <w:t>信息办</w:t>
      </w:r>
      <w:r w:rsidRPr="00305E09">
        <w:rPr>
          <w:rFonts w:hint="eastAsia"/>
        </w:rPr>
        <w:t xml:space="preserve">吴老师 </w:t>
      </w:r>
      <w:r w:rsidR="00F331DF" w:rsidRPr="004D0D47">
        <w:rPr>
          <w:b/>
        </w:rPr>
        <w:t xml:space="preserve">    </w:t>
      </w:r>
      <w:r w:rsidRPr="004D0D47">
        <w:rPr>
          <w:b/>
        </w:rPr>
        <w:t xml:space="preserve">  </w:t>
      </w:r>
      <w:r w:rsidR="008A6CBC" w:rsidRPr="004D0D47">
        <w:rPr>
          <w:b/>
        </w:rPr>
        <w:t xml:space="preserve">  </w:t>
      </w:r>
      <w:r w:rsidRPr="004D0D47">
        <w:rPr>
          <w:b/>
        </w:rPr>
        <w:t xml:space="preserve"> </w:t>
      </w:r>
      <w:r w:rsidR="008A6CBC" w:rsidRPr="004D0D47">
        <w:rPr>
          <w:rFonts w:hint="eastAsia"/>
          <w:b/>
        </w:rPr>
        <w:t>联系</w:t>
      </w:r>
      <w:r w:rsidRPr="004D0D47">
        <w:rPr>
          <w:rFonts w:hint="eastAsia"/>
          <w:b/>
        </w:rPr>
        <w:t xml:space="preserve">电话： </w:t>
      </w:r>
      <w:r w:rsidRPr="00305E09">
        <w:rPr>
          <w:rFonts w:hint="eastAsia"/>
        </w:rPr>
        <w:t>67791134</w:t>
      </w:r>
    </w:p>
    <w:sectPr w:rsidR="008201DD" w:rsidRPr="0030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51" w:rsidRDefault="00054951" w:rsidP="008C73D0">
      <w:r>
        <w:separator/>
      </w:r>
    </w:p>
  </w:endnote>
  <w:endnote w:type="continuationSeparator" w:id="0">
    <w:p w:rsidR="00054951" w:rsidRDefault="00054951" w:rsidP="008C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51" w:rsidRDefault="00054951" w:rsidP="008C73D0">
      <w:r>
        <w:separator/>
      </w:r>
    </w:p>
  </w:footnote>
  <w:footnote w:type="continuationSeparator" w:id="0">
    <w:p w:rsidR="00054951" w:rsidRDefault="00054951" w:rsidP="008C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7F6"/>
    <w:multiLevelType w:val="hybridMultilevel"/>
    <w:tmpl w:val="07F80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DC4E4A4">
      <w:start w:val="1"/>
      <w:numFmt w:val="decimal"/>
      <w:lvlText w:val="（%2）"/>
      <w:lvlJc w:val="left"/>
      <w:pPr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86"/>
    <w:rsid w:val="0001039A"/>
    <w:rsid w:val="00054951"/>
    <w:rsid w:val="0007490B"/>
    <w:rsid w:val="000E2FA4"/>
    <w:rsid w:val="001078A7"/>
    <w:rsid w:val="00122AC4"/>
    <w:rsid w:val="001D441B"/>
    <w:rsid w:val="001F2B5F"/>
    <w:rsid w:val="00207865"/>
    <w:rsid w:val="002638AA"/>
    <w:rsid w:val="00272FD3"/>
    <w:rsid w:val="002A6102"/>
    <w:rsid w:val="002C26DF"/>
    <w:rsid w:val="00305E09"/>
    <w:rsid w:val="003B2546"/>
    <w:rsid w:val="003E4A3B"/>
    <w:rsid w:val="00484FDF"/>
    <w:rsid w:val="004D0D47"/>
    <w:rsid w:val="005A7959"/>
    <w:rsid w:val="006167F1"/>
    <w:rsid w:val="00622AA8"/>
    <w:rsid w:val="00661CB9"/>
    <w:rsid w:val="00670C07"/>
    <w:rsid w:val="006E1E47"/>
    <w:rsid w:val="00782286"/>
    <w:rsid w:val="00794B74"/>
    <w:rsid w:val="00816B3E"/>
    <w:rsid w:val="008201DD"/>
    <w:rsid w:val="00827678"/>
    <w:rsid w:val="00873149"/>
    <w:rsid w:val="00896C26"/>
    <w:rsid w:val="008A6CBC"/>
    <w:rsid w:val="008C2298"/>
    <w:rsid w:val="008C73D0"/>
    <w:rsid w:val="009320E8"/>
    <w:rsid w:val="00A252D8"/>
    <w:rsid w:val="00A96CCD"/>
    <w:rsid w:val="00AA395B"/>
    <w:rsid w:val="00B028EF"/>
    <w:rsid w:val="00B11A37"/>
    <w:rsid w:val="00B565CE"/>
    <w:rsid w:val="00B66222"/>
    <w:rsid w:val="00BA02C2"/>
    <w:rsid w:val="00D811EF"/>
    <w:rsid w:val="00DF5225"/>
    <w:rsid w:val="00E2346F"/>
    <w:rsid w:val="00E31BF0"/>
    <w:rsid w:val="00E50611"/>
    <w:rsid w:val="00EA6F52"/>
    <w:rsid w:val="00F331DF"/>
    <w:rsid w:val="00F349FD"/>
    <w:rsid w:val="00F43AE8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D6DE6"/>
  <w15:chartTrackingRefBased/>
  <w15:docId w15:val="{B7DA98CA-AED8-4BA3-85B7-F82E32E0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078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078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786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C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73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7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Administrator</cp:lastModifiedBy>
  <cp:revision>2</cp:revision>
  <dcterms:created xsi:type="dcterms:W3CDTF">2020-03-03T02:58:00Z</dcterms:created>
  <dcterms:modified xsi:type="dcterms:W3CDTF">2020-03-03T02:58:00Z</dcterms:modified>
</cp:coreProperties>
</file>